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26" w:rsidRPr="00281726" w:rsidRDefault="00281726" w:rsidP="00281726">
      <w:pPr>
        <w:pStyle w:val="NoSpacing"/>
        <w:ind w:firstLine="476"/>
        <w:jc w:val="center"/>
        <w:rPr>
          <w:rFonts w:cs="PT Bold Heading" w:hint="cs"/>
          <w:color w:val="C00000"/>
          <w:sz w:val="40"/>
          <w:szCs w:val="40"/>
          <w:rtl/>
          <w:lang w:bidi="ar-SY"/>
        </w:rPr>
      </w:pPr>
      <w:r w:rsidRPr="00281726">
        <w:rPr>
          <w:rFonts w:cs="PT Bold Heading" w:hint="cs"/>
          <w:color w:val="C00000"/>
          <w:sz w:val="40"/>
          <w:szCs w:val="40"/>
          <w:rtl/>
          <w:lang w:bidi="ar-SY"/>
        </w:rPr>
        <w:t>وأخلص العمل فإن الناقد بصير</w:t>
      </w:r>
    </w:p>
    <w:p w:rsidR="004A31B6" w:rsidRPr="004A31B6" w:rsidRDefault="004A31B6" w:rsidP="00281726">
      <w:pPr>
        <w:pStyle w:val="NoSpacing"/>
        <w:ind w:firstLine="476"/>
        <w:jc w:val="right"/>
        <w:rPr>
          <w:rFonts w:ascii="Traditional Arabic" w:hAnsi="Traditional Arabic" w:cs="Traditional Arabic"/>
          <w:color w:val="002060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color w:val="002060"/>
          <w:sz w:val="36"/>
          <w:szCs w:val="36"/>
          <w:rtl/>
        </w:rPr>
        <w:t>د. محمد توفيق رمضان البوطي</w:t>
      </w:r>
    </w:p>
    <w:p w:rsidR="00281726" w:rsidRDefault="00281726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455EB" w:rsidRPr="004A31B6" w:rsidRDefault="0016274A" w:rsidP="004A31B6">
      <w:pPr>
        <w:pStyle w:val="NoSpacing"/>
        <w:ind w:firstLine="476"/>
        <w:jc w:val="both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أما بعد</w:t>
      </w:r>
      <w:r w:rsidR="00977037" w:rsidRPr="004A31B6">
        <w:rPr>
          <w:rFonts w:ascii="Traditional Arabic" w:hAnsi="Traditional Arabic" w:cs="Traditional Arabic"/>
          <w:sz w:val="36"/>
          <w:szCs w:val="36"/>
          <w:rtl/>
        </w:rPr>
        <w:t xml:space="preserve">: فيا أيها المسلمون </w:t>
      </w:r>
      <w:r w:rsidR="000B13B8" w:rsidRPr="004A31B6">
        <w:rPr>
          <w:rFonts w:ascii="Traditional Arabic" w:hAnsi="Traditional Arabic" w:cs="Traditional Arabic"/>
          <w:sz w:val="36"/>
          <w:szCs w:val="36"/>
          <w:rtl/>
        </w:rPr>
        <w:t>يقول الله عزَّ وجل في كتابه الكريم</w:t>
      </w:r>
      <w:r w:rsidR="004A31B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="00E455EB" w:rsidRPr="004A31B6">
        <w:rPr>
          <w:rFonts w:ascii="Traditional Arabic" w:hAnsi="Traditional Arabic" w:cs="Traditional Arabic"/>
          <w:color w:val="C00000"/>
          <w:sz w:val="36"/>
          <w:szCs w:val="36"/>
          <w:rtl/>
        </w:rPr>
        <w:t>وَمَا أُمِرُوا إِلاَّ لِيَعْبُدُوا اللَّهَ مُخْلِصِينَ لَهُ الدِّينَ حُنَفَاء وَيُقِيمُوا الصَّلاةَ وَيُؤْتُوا الزَّكَاةَ وَذَلِكَ دِينُ الْقَيِّمَةِ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</w:p>
    <w:p w:rsidR="005B4B0C" w:rsidRPr="004A31B6" w:rsidRDefault="0016274A" w:rsidP="004A31B6">
      <w:pPr>
        <w:pStyle w:val="NoSpacing"/>
        <w:ind w:firstLine="476"/>
        <w:jc w:val="both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bookmarkStart w:id="0" w:name="_GoBack"/>
      <w:bookmarkEnd w:id="0"/>
      <w:r w:rsidRPr="004A31B6">
        <w:rPr>
          <w:rFonts w:ascii="Traditional Arabic" w:hAnsi="Traditional Arabic" w:cs="Traditional Arabic"/>
          <w:sz w:val="36"/>
          <w:szCs w:val="36"/>
          <w:rtl/>
        </w:rPr>
        <w:t>ويقول سبحانه</w:t>
      </w:r>
      <w:r w:rsidR="000B13B8" w:rsidRPr="004A31B6">
        <w:rPr>
          <w:rFonts w:ascii="Traditional Arabic" w:hAnsi="Traditional Arabic" w:cs="Traditional Arabic"/>
          <w:sz w:val="36"/>
          <w:szCs w:val="36"/>
          <w:rtl/>
        </w:rPr>
        <w:t>:</w:t>
      </w:r>
      <w:r w:rsidR="004A31B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="00E455EB" w:rsidRPr="004A31B6">
        <w:rPr>
          <w:rFonts w:ascii="Traditional Arabic" w:hAnsi="Traditional Arabic" w:cs="Traditional Arabic"/>
          <w:color w:val="C00000"/>
          <w:sz w:val="36"/>
          <w:szCs w:val="36"/>
          <w:rtl/>
        </w:rPr>
        <w:t>إِلاَّ عِبَادَ اللَّهِ الْمُخْلَصِينَ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  <w:r w:rsidR="000B13B8" w:rsidRPr="004A31B6">
        <w:rPr>
          <w:rFonts w:ascii="Traditional Arabic" w:hAnsi="Traditional Arabic" w:cs="Traditional Arabic"/>
          <w:sz w:val="36"/>
          <w:szCs w:val="36"/>
          <w:rtl/>
        </w:rPr>
        <w:t>، ويقول جلَّ شأنه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  <w:rtl/>
        </w:rPr>
        <w:t>الَّذِينَ آتَيْنَاهُمُ الْكِتَابَ يَتْلُونَهُ حَقَّ تِلاوَتِهِ أُوْلَئِكَ يُؤْمِنُونَ بِهِ وَمَن يَكْفُرْ بِهِ فَأُولَئِكَ هُمُ الْخَاسِرُونَ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</w:p>
    <w:p w:rsidR="000B13B8" w:rsidRPr="004A31B6" w:rsidRDefault="000B13B8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ويقول جلَّ شأنه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قَدْ أَفْلَحَ الْمُؤْمِنُونَ 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3"/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الَّذِينَ هُمْ فِي صَلاتِهِمْ خَاشِعُون</w:t>
      </w:r>
      <w:r w:rsidR="005B4B0C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</w:p>
    <w:p w:rsidR="000B13B8" w:rsidRPr="004A31B6" w:rsidRDefault="000B13B8" w:rsidP="004A31B6">
      <w:pPr>
        <w:pStyle w:val="NoSpacing"/>
        <w:ind w:firstLine="476"/>
        <w:jc w:val="both"/>
        <w:rPr>
          <w:rFonts w:ascii="Traditional Arabic" w:hAnsi="Traditional Arabic" w:cs="Traditional Arabic"/>
          <w:color w:val="00B050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روى ابن حجر في المطالب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الثمانية والبيهقي عن عائشة رضي الله عنها أن النبي </w:t>
      </w:r>
      <w:r w:rsidR="005B4B0C" w:rsidRPr="004A31B6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4A31B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"إن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َّ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 xml:space="preserve"> الله ي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ح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ِ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ب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 xml:space="preserve"> إ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ِ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ذ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ا ع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م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ِ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ل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 xml:space="preserve"> أ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ح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د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ك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م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ْ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 xml:space="preserve"> ع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م</w:t>
      </w:r>
      <w:r w:rsidR="0016274A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لاً أن ي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ت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ْ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ق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ِ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ن</w:t>
      </w:r>
      <w:r w:rsidR="005B4B0C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 xml:space="preserve">ه" </w:t>
      </w:r>
    </w:p>
    <w:p w:rsidR="000B13B8" w:rsidRPr="004A31B6" w:rsidRDefault="000B13B8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وروى مسلمٌ أنَّ أبَا س</w:t>
      </w:r>
      <w:r w:rsidR="0012093B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ل</w:t>
      </w:r>
      <w:r w:rsidR="0012093B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م</w:t>
      </w:r>
      <w:r w:rsidR="0012093B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ة يُحَدِّثُ عَنْ عَائِشَةَ أَنَّ رَسُولَ اللَّهِ صَلَّى اللَّهُ عَلَيْهِ وَسَلَّمَ سُئِلَ أَيُّ الْعَمَلِ أَحَبُّ إِلَى اللَّهِ </w:t>
      </w:r>
      <w:r w:rsidR="004A31B6" w:rsidRPr="004A31B6">
        <w:rPr>
          <w:rFonts w:ascii="Traditional Arabic" w:hAnsi="Traditional Arabic" w:cs="Traditional Arabic" w:hint="cs"/>
          <w:color w:val="00B050"/>
          <w:sz w:val="36"/>
          <w:szCs w:val="36"/>
          <w:rtl/>
        </w:rPr>
        <w:t>"</w:t>
      </w:r>
      <w:r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قَالَ أَدْوَمُهُ وَإِنْ قَلَّ</w:t>
      </w:r>
      <w:r w:rsidR="0012093B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"</w:t>
      </w:r>
    </w:p>
    <w:p w:rsidR="004A31B6" w:rsidRDefault="0016274A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المسلمون</w:t>
      </w:r>
      <w:r w:rsidR="0012093B" w:rsidRPr="004A31B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12093B"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16274A" w:rsidRPr="004A31B6" w:rsidRDefault="0012093B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المسلم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إنسان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ع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رف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رب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والتزم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شريعة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ربه وسلك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إلى الله سبحانه وتعالى الطريق التي وعد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الله سبحانه وتعالى م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ن سلكها أن يكرم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ه برضوان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ِ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ه وجنته.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والإسلام ليس مجرد انتماء ولا حلية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ن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لب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ِ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سها وإنما عقيدةٌ نؤمن بها وشريعةٌ نتمسك بها وعملٌ نبني به الحياة والمجتمع على الوجه الذي يحقق أ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هدافه ويرضي المولى تبارك وتعالى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؛ ولكي يكون العمل في حياة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ِ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الإنسان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ِ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المسلم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ِ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مؤدياً نتائج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ه محققاً أهداف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مقبولا ً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عند الله عزَّ و جل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لابد أن ت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ت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وافر فيه شروط في مقدمتها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D54D7D" w:rsidRPr="004A31B6">
        <w:rPr>
          <w:rFonts w:ascii="Traditional Arabic" w:hAnsi="Traditional Arabic" w:cs="DecoType Naskh Extensions"/>
          <w:sz w:val="36"/>
          <w:szCs w:val="36"/>
          <w:rtl/>
        </w:rPr>
        <w:t>إخلاص</w:t>
      </w:r>
      <w:r w:rsidR="005B4B0C" w:rsidRPr="004A31B6">
        <w:rPr>
          <w:rFonts w:ascii="Traditional Arabic" w:hAnsi="Traditional Arabic" w:cs="DecoType Naskh Extensions"/>
          <w:sz w:val="36"/>
          <w:szCs w:val="36"/>
          <w:rtl/>
        </w:rPr>
        <w:t>ُ</w:t>
      </w:r>
      <w:r w:rsidR="00D54D7D" w:rsidRPr="004A31B6">
        <w:rPr>
          <w:rFonts w:ascii="Traditional Arabic" w:hAnsi="Traditional Arabic" w:cs="DecoType Naskh Extensions"/>
          <w:sz w:val="36"/>
          <w:szCs w:val="36"/>
          <w:rtl/>
        </w:rPr>
        <w:t xml:space="preserve"> النية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لوجه ا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لله سبحانه وتعالى وعندما أقول إخلاص النية لله سبحانه وتعالى لا أعني بذلك الصلاة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والصوم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 فقط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؛ بل إن كل عمل</w:t>
      </w:r>
      <w:r w:rsidR="005B4B0C" w:rsidRPr="004A31B6">
        <w:rPr>
          <w:rFonts w:ascii="Traditional Arabic" w:hAnsi="Traditional Arabic" w:cs="Traditional Arabic"/>
          <w:sz w:val="36"/>
          <w:szCs w:val="36"/>
          <w:rtl/>
        </w:rPr>
        <w:t>ٍ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في حياة الإنسان المسلم ينبغي أن يكون متجهاً فيه لمرضاة الله عزَّ وجل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، يبتغي الأجر والقبول لديه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>، والنية سبب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لحصول الأجر وبدون النية -أي إخلاص القصد لوجه الله تعالى- لا ينال الإنسان على ذلك أجراً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  <w:r w:rsidR="00D54D7D"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92C52" w:rsidRPr="004A31B6">
        <w:rPr>
          <w:rFonts w:ascii="Traditional Arabic" w:hAnsi="Traditional Arabic" w:cs="Traditional Arabic"/>
          <w:sz w:val="36"/>
          <w:szCs w:val="36"/>
          <w:rtl/>
        </w:rPr>
        <w:t>قد ينال أ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="00092C52" w:rsidRPr="004A31B6">
        <w:rPr>
          <w:rFonts w:ascii="Traditional Arabic" w:hAnsi="Traditional Arabic" w:cs="Traditional Arabic"/>
          <w:sz w:val="36"/>
          <w:szCs w:val="36"/>
          <w:rtl/>
        </w:rPr>
        <w:t>جرةً من أ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="00092C52" w:rsidRPr="004A31B6">
        <w:rPr>
          <w:rFonts w:ascii="Traditional Arabic" w:hAnsi="Traditional Arabic" w:cs="Traditional Arabic"/>
          <w:sz w:val="36"/>
          <w:szCs w:val="36"/>
          <w:rtl/>
        </w:rPr>
        <w:t>ناس مثله ولكنه عند الله عزَّ وجل لا ينال شي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ئاً</w:t>
      </w:r>
      <w:r w:rsidR="00092C52" w:rsidRPr="004A31B6">
        <w:rPr>
          <w:rFonts w:ascii="Traditional Arabic" w:hAnsi="Traditional Arabic" w:cs="Traditional Arabic"/>
          <w:sz w:val="36"/>
          <w:szCs w:val="36"/>
          <w:rtl/>
        </w:rPr>
        <w:t>، قضية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="00092C52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النية سأقف عندها بعد قليل فهي روح العمل وهي سر قبوله كما أشرت</w:t>
      </w:r>
    </w:p>
    <w:p w:rsidR="00092C52" w:rsidRPr="004A31B6" w:rsidRDefault="00092C52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الأمر الثاني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: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31B6">
        <w:rPr>
          <w:rFonts w:ascii="Traditional Arabic" w:hAnsi="Traditional Arabic" w:cs="DecoType Naskh Extensions"/>
          <w:sz w:val="36"/>
          <w:szCs w:val="36"/>
          <w:rtl/>
        </w:rPr>
        <w:t>إتقان العمل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="004A31B6">
        <w:rPr>
          <w:rFonts w:ascii="Traditional Arabic" w:hAnsi="Traditional Arabic" w:cs="Traditional Arabic"/>
          <w:sz w:val="36"/>
          <w:szCs w:val="36"/>
          <w:rtl/>
        </w:rPr>
        <w:t>أي عمل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– سواء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كان صلاة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وصوماً وعبادةً وحجاً وزكاة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ً وغير ذلك من العبادات والطاعات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أم كان صنعة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تقدمها أو مهنة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 تقوم بها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أو وظيفة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تؤديها ينبغي أن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lastRenderedPageBreak/>
        <w:t>نت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قن العمل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وإتقانه إنما يكون بأدائه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على 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وجه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الصحيح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مستوفياً 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شروطه مستوفياً أر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كانه مستوفياً آدابه، وهذا يقتضي العلم بهذا العمل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الطبيب الذي لم يتمكن من فن الطب في دراسته لا يم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كن أن يتقن صنعة الطب في ممارسته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والذي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 يقف للصلاة بين يدي الله عزَّ و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جل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لم يكن قد تعلم أح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كام الصلاة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فإنه لن يؤديها على الوجه الصحيح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والذي ي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د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ع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ِ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ي الجهاد في سبيل الله إذا لم يكن قد تعلم أحكام الجهاد وأحكام السياسة الشرعية وما يتعلق بالعمل الجهاديّ ربما تحول عمله إلى جرائم تدمر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المجتمع والحياة بدلاً من أن يكون عملاً يتقرب فيه إلى الله عزَّ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وجل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أي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>ُّ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عمل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في هذه الحياة ينبغي أن يكون متقناً وإتقانه يتوقف على معرفة آدابه وأحكامه وشروط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ه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>؛ أي ينبغي أن أتف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ق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ه في الدين </w:t>
      </w:r>
      <w:r w:rsidR="0015208D" w:rsidRPr="004A31B6">
        <w:rPr>
          <w:rFonts w:ascii="Traditional Arabic" w:hAnsi="Traditional Arabic" w:cs="Traditional Arabic"/>
          <w:color w:val="00B050"/>
          <w:sz w:val="36"/>
          <w:szCs w:val="36"/>
          <w:rtl/>
        </w:rPr>
        <w:t>"مَنْ يُرِدْ اللَّهُ بِهِ خَيْرًا يُفَقِّهْهُ فِي الدِّين"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>، هذا في جميع الأعمال التي تمارسها سواء</w:t>
      </w:r>
      <w:r w:rsidR="0033628F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 كان عبادة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 أو جهادا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 أو طبا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 أو مهنة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 أو وظيفة</w:t>
      </w:r>
      <w:r w:rsidR="0015208D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 من الوظائف التي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يقوم بها الإنسان لكسب عيشه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>، لابد أن يتقن ال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إنسان بالدراية والمعرفة والأداء، ومالم يتعلم لن يحسن العمل</w:t>
      </w:r>
      <w:r w:rsidR="00086932" w:rsidRPr="004A31B6">
        <w:rPr>
          <w:rFonts w:ascii="Traditional Arabic" w:hAnsi="Traditional Arabic" w:cs="Traditional Arabic"/>
          <w:sz w:val="36"/>
          <w:szCs w:val="36"/>
          <w:rtl/>
        </w:rPr>
        <w:t xml:space="preserve">، ومالم يحرص على أدائه على النحو الذي تعلمه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لن يفضي إلى الثمرة المطلوبة منه.</w:t>
      </w:r>
    </w:p>
    <w:p w:rsidR="00086932" w:rsidRPr="004A31B6" w:rsidRDefault="00086932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وشرط ق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ب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ول العمل عند الله أمران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: الأ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مر الأول </w:t>
      </w:r>
      <w:r w:rsidR="0016274A" w:rsidRPr="004A31B6">
        <w:rPr>
          <w:rFonts w:ascii="Traditional Arabic" w:hAnsi="Traditional Arabic" w:cs="DecoType Naskh Extensions"/>
          <w:sz w:val="36"/>
          <w:szCs w:val="36"/>
          <w:rtl/>
        </w:rPr>
        <w:t>إخلاص القصد لله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والأمر ا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لثاني </w:t>
      </w:r>
      <w:r w:rsidR="0016274A" w:rsidRPr="004A31B6">
        <w:rPr>
          <w:rFonts w:ascii="Traditional Arabic" w:hAnsi="Traditional Arabic" w:cs="DecoType Naskh Extensions"/>
          <w:sz w:val="36"/>
          <w:szCs w:val="36"/>
          <w:rtl/>
        </w:rPr>
        <w:t>أن يؤديه على الوجه الصحيح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وإلا فَرُبَّ إنسان قام بعمل يرج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 xml:space="preserve">و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به الثواب فكان وبالاً عليه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النية إذا لم تكن مصحوبة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 بمعرفة وحسن أداء ليست بشيء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لا قيمة لنية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لم تقترن بحسن ا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لأداء ومعرفةٍ لوجوه حُسن الأداء</w:t>
      </w:r>
      <w:r w:rsidR="00FB7102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B7102" w:rsidRPr="004A31B6" w:rsidRDefault="00FB7102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ثمَّ إذا أمكن أن أخلص القصد لله جلَّ شأنه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وأمك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ن أيضاً أن أتعلم فأؤدي العمل على الوجه الذي تعلمته متقناً على الشكل الأتم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ّ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هناك أمرٌ ثالثٌ هو من الضرورة بمكان هو أن </w:t>
      </w:r>
      <w:r w:rsidRPr="004A31B6">
        <w:rPr>
          <w:rFonts w:ascii="Traditional Arabic" w:hAnsi="Traditional Arabic" w:cs="DecoType Naskh Extensions"/>
          <w:sz w:val="36"/>
          <w:szCs w:val="36"/>
          <w:rtl/>
        </w:rPr>
        <w:t>أست</w:t>
      </w:r>
      <w:r w:rsidR="009A49AA" w:rsidRPr="004A31B6">
        <w:rPr>
          <w:rFonts w:ascii="Traditional Arabic" w:hAnsi="Traditional Arabic" w:cs="DecoType Naskh Extensions"/>
          <w:sz w:val="36"/>
          <w:szCs w:val="36"/>
          <w:rtl/>
        </w:rPr>
        <w:t>ق</w:t>
      </w:r>
      <w:r w:rsidR="0016274A" w:rsidRPr="004A31B6">
        <w:rPr>
          <w:rFonts w:ascii="Traditional Arabic" w:hAnsi="Traditional Arabic" w:cs="DecoType Naskh Extensions"/>
          <w:sz w:val="36"/>
          <w:szCs w:val="36"/>
          <w:rtl/>
        </w:rPr>
        <w:t>ي</w:t>
      </w:r>
      <w:r w:rsidRPr="004A31B6">
        <w:rPr>
          <w:rFonts w:ascii="Traditional Arabic" w:hAnsi="Traditional Arabic" w:cs="DecoType Naskh Extensions"/>
          <w:sz w:val="36"/>
          <w:szCs w:val="36"/>
          <w:rtl/>
        </w:rPr>
        <w:t xml:space="preserve">م </w:t>
      </w:r>
      <w:r w:rsidR="00353DD4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="00353DD4" w:rsidRPr="004A31B6">
        <w:rPr>
          <w:rFonts w:ascii="Traditional Arabic" w:hAnsi="Traditional Arabic" w:cs="Traditional Arabic"/>
          <w:color w:val="C00000"/>
          <w:sz w:val="36"/>
          <w:szCs w:val="36"/>
          <w:rtl/>
        </w:rPr>
        <w:t>فَاسْتَقِمْ كَمَا أُمِرْت</w:t>
      </w:r>
      <w:r w:rsidR="00353DD4" w:rsidRPr="004A31B6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  <w:r w:rsidR="00353DD4" w:rsidRPr="004A31B6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ب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الاستمرار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الديمومة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والمواظبة.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كثيرون الذين يتعلمون ويباشرون أعمالهم على النحو الذي تعلموه ثم يمل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ّ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ون التزام الضوابط والأحكام والشروط ف</w:t>
      </w:r>
      <w:r w:rsidR="009A49AA" w:rsidRPr="004A31B6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A49AA" w:rsidRPr="004A31B6">
        <w:rPr>
          <w:rFonts w:ascii="Traditional Arabic" w:hAnsi="Traditional Arabic" w:cs="Traditional Arabic"/>
          <w:sz w:val="36"/>
          <w:szCs w:val="36"/>
          <w:rtl/>
        </w:rPr>
        <w:t>يواظبون على ما كانوا قد تعلموه في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الشكل العملي أوفي ديمومة أدائه</w:t>
      </w:r>
      <w:r w:rsidR="009A49AA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A49AA" w:rsidRPr="004A31B6" w:rsidRDefault="009A49AA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نحن اليوم ي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طلب منا أن نكون خلفاء الله في الأرض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نؤدي واجباتنا على ال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نحو الذي أمر الله عزَّ وجلَّ به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، خلافة الله في الأرض أن نَعْمُرَها على الوجه الذي أمر الله عزَّ وجلَّ به بالخير بالرحمة بالعدل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وبالإحسان و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الإتقان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بالإخلاص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. ما نجده اليوم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نجد للأسف أكثرَ الذين يؤدون الصلاة يؤدونها مقلدين بعضهم دون أن يتعلمو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ا أحكام تلك الصلاة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أكثر الذين يصومون كما يصوم الناس ول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كنهم لم يتفقهوا في أحكام الصيام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، أكثر الذين أو كثيرٌ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 xml:space="preserve">من الذين يمارسون المهن يؤدونها على وجه 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lastRenderedPageBreak/>
        <w:t>ما يرضي الآخرين، لكنهم لا ي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نضبط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ون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بالشروط الفنية والعل</w:t>
      </w:r>
      <w:r w:rsidR="0016274A" w:rsidRPr="004A31B6">
        <w:rPr>
          <w:rFonts w:ascii="Traditional Arabic" w:hAnsi="Traditional Arabic" w:cs="Traditional Arabic"/>
          <w:sz w:val="36"/>
          <w:szCs w:val="36"/>
          <w:rtl/>
        </w:rPr>
        <w:t>مية الدقيقة لحسن أداء هذا العمل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، إما أنه لا يتقنه على الوجه الذي أمر الله عزَّ وجلَّ به من حيث الأحكام الشرعية التي فرض الله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علينا أن نؤدي العمل ملتزمين بها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أو لا يؤدي العمل على النحو الصحيح من حيث النظام ال</w:t>
      </w:r>
      <w:r w:rsidR="004E4CE7" w:rsidRPr="004A31B6">
        <w:rPr>
          <w:rFonts w:ascii="Traditional Arabic" w:hAnsi="Traditional Arabic" w:cs="Traditional Arabic"/>
          <w:sz w:val="36"/>
          <w:szCs w:val="36"/>
          <w:rtl/>
        </w:rPr>
        <w:t>كوني أو النظام الوظيفي الذي نؤدي أعمالنا في إطاره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  <w:r w:rsidR="004E4CE7"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4A31B6" w:rsidRPr="004A31B6" w:rsidRDefault="00DD5E98" w:rsidP="004A31B6">
      <w:pPr>
        <w:pStyle w:val="NoSpacing"/>
        <w:ind w:firstLine="476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b/>
          <w:bCs/>
          <w:sz w:val="36"/>
          <w:szCs w:val="36"/>
          <w:rtl/>
        </w:rPr>
        <w:t>أيها المسلمون</w:t>
      </w:r>
      <w:r w:rsidR="004E4CE7" w:rsidRPr="004A31B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4E4CE7" w:rsidRPr="004A31B6" w:rsidRDefault="004E4CE7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اليوم عمل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ٌ ولا حساب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، ولكنَّ غداً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حساب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 ولا عمل.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هذه مسألة قد لا يلتفت الناس إليها لكنها ضابط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وميزان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دقيق ينبغي أن نضعه نصب اهتمامنا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وسأقف اليوم بعض الشيء عند مسألة الإخلاص في القصد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والنية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مع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العلم بأن الإخلاص هو الشق الأول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لا قيمة للإخلاص ما لم يكن مصحوباً بإتقان العمل على الوجه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الأتمّ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ولا قيمة لإتقان العمل ما لم يكن مصحوبا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بنية خالصة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ٍ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 لوجه الله عزَّ وجل، وكما أشرت النية روح العمل.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وعمل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بلا نية لله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قد يستفيد الإنسان منه في الدنيا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، ولكن لا ثمرة له </w:t>
      </w:r>
      <w:r w:rsidR="00353DD4" w:rsidRPr="004A31B6">
        <w:rPr>
          <w:rFonts w:ascii="Traditional Arabic" w:hAnsi="Traditional Arabic" w:cs="Traditional Arabic"/>
          <w:sz w:val="36"/>
          <w:szCs w:val="36"/>
          <w:rtl/>
        </w:rPr>
        <w:t xml:space="preserve">غداً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يوم القيامة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E4CE7" w:rsidRPr="004A31B6" w:rsidRDefault="004E4CE7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509F">
        <w:rPr>
          <w:rFonts w:ascii="Traditional Arabic" w:hAnsi="Traditional Arabic" w:cs="DecoType Naskh Special"/>
          <w:sz w:val="36"/>
          <w:szCs w:val="36"/>
          <w:rtl/>
        </w:rPr>
        <w:t>ما السبيل لتحقيق الإ</w:t>
      </w:r>
      <w:r w:rsidR="00DD5E98" w:rsidRPr="0007509F">
        <w:rPr>
          <w:rFonts w:ascii="Traditional Arabic" w:hAnsi="Traditional Arabic" w:cs="DecoType Naskh Special"/>
          <w:sz w:val="36"/>
          <w:szCs w:val="36"/>
          <w:rtl/>
        </w:rPr>
        <w:t>خلاص العمل لوجه الله عزَّ وجل؟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كلنا بحاجة إلى أن يكون عملنا مقبولا</w:t>
      </w:r>
      <w:r w:rsidR="000518A8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غدا</w:t>
      </w:r>
      <w:r w:rsidR="000518A8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يوم القيامة يوم نقف بين يدي الله عز</w:t>
      </w:r>
      <w:r w:rsidR="000518A8" w:rsidRPr="004A31B6">
        <w:rPr>
          <w:rFonts w:ascii="Traditional Arabic" w:hAnsi="Traditional Arabic" w:cs="Traditional Arabic"/>
          <w:sz w:val="36"/>
          <w:szCs w:val="36"/>
          <w:rtl/>
        </w:rPr>
        <w:t>َّ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وجل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يوم لا ينفع مال</w:t>
      </w:r>
      <w:r w:rsidR="000518A8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ولا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بنون إلا من أتى الله بقلب سليم؛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سليم</w:t>
      </w:r>
      <w:r w:rsidR="000518A8" w:rsidRPr="004A31B6">
        <w:rPr>
          <w:rFonts w:ascii="Traditional Arabic" w:hAnsi="Traditional Arabic" w:cs="Traditional Arabic"/>
          <w:sz w:val="36"/>
          <w:szCs w:val="36"/>
          <w:rtl/>
        </w:rPr>
        <w:t>ٍ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 من الرياء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سليم</w:t>
      </w:r>
      <w:r w:rsidR="000518A8" w:rsidRPr="004A31B6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من الغَرَضِية التي تحبط الأعمال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سليم</w:t>
      </w:r>
      <w:r w:rsidR="000518A8" w:rsidRPr="004A31B6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من أي شائبة أشرك فيه في قصد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ه بالعمل غير الله سبحانه وتعالى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هناك شروط</w:t>
      </w:r>
      <w:r w:rsidR="008A142E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للإخلاص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4E4CE7" w:rsidRPr="004A31B6" w:rsidRDefault="00DD5E98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الشرط الأول: </w:t>
      </w:r>
      <w:r w:rsidRPr="0007509F">
        <w:rPr>
          <w:rFonts w:ascii="Traditional Arabic" w:hAnsi="Traditional Arabic" w:cs="Traditional Arabic"/>
          <w:b/>
          <w:bCs/>
          <w:sz w:val="36"/>
          <w:szCs w:val="36"/>
          <w:rtl/>
        </w:rPr>
        <w:t>دوام ذكر الله عزَّ وجل</w:t>
      </w:r>
      <w:r w:rsidR="004E4CE7" w:rsidRPr="004A31B6">
        <w:rPr>
          <w:rFonts w:ascii="Traditional Arabic" w:hAnsi="Traditional Arabic" w:cs="Traditional Arabic"/>
          <w:sz w:val="36"/>
          <w:szCs w:val="36"/>
          <w:rtl/>
        </w:rPr>
        <w:t xml:space="preserve">، ودوام استغفاره والتبتل 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والدعاء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بين يديه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، القلب الذاكر لله عز</w:t>
      </w:r>
      <w:r w:rsidR="008A142E" w:rsidRPr="004A31B6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وجل بصورة مستمرة قلب مراقب</w:t>
      </w:r>
      <w:r w:rsidR="00536C52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لله سبحانه و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تعالى في العمل</w:t>
      </w:r>
      <w:r w:rsidR="00536C52" w:rsidRPr="004A31B6">
        <w:rPr>
          <w:rFonts w:ascii="Traditional Arabic" w:hAnsi="Traditional Arabic" w:cs="Traditional Arabic"/>
          <w:sz w:val="36"/>
          <w:szCs w:val="36"/>
          <w:rtl/>
        </w:rPr>
        <w:t>، فإذا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كان مراقب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اً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لله عز وجل في العمل</w:t>
      </w:r>
      <w:r w:rsid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كانت خطوات الإنسان إلى العمل دائمة مصحوبة</w:t>
      </w:r>
      <w:r w:rsidR="00536C52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بمراقبة الله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، بطلب رضاء الله باستجداء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القبول عند الله سبحانه وتعالى</w:t>
      </w:r>
      <w:r w:rsidR="00536C52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والذكر ليس تمتمةً على اللسان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؛ وإنما يقظة</w:t>
      </w:r>
      <w:r w:rsidR="00536C52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قلبٍ حاضرٍ بين يد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ي الله عز وجل.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والذكر إنما له آدابه وأحكامه التي يضيق المقام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عن بيانها وتفصيلها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B533D8" w:rsidRPr="004A31B6" w:rsidRDefault="004E0BAC" w:rsidP="0007509F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الأمر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الثاني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: لكي يتحقق الإخلاص في العمل والإخلاص في النية والقصد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علي 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أن أكون دائما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متعهداً ن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فسي بالمحاسبة </w:t>
      </w:r>
      <w:r w:rsidR="00DD5E98" w:rsidRPr="0007509F">
        <w:rPr>
          <w:rFonts w:ascii="Traditional Arabic" w:hAnsi="Traditional Arabic" w:cs="Traditional Arabic"/>
          <w:b/>
          <w:bCs/>
          <w:sz w:val="36"/>
          <w:szCs w:val="36"/>
          <w:rtl/>
        </w:rPr>
        <w:t>دائماً أحاسب نفسي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، قبل أن أنام أخلو إلى نفسي فأفكر في اليوم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الذي انصرم ما أحسنت فيه أو أسأت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، فإن كنت قد أحست سألت الله عز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وجل الق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بول وحمدت الله على ما وفقني إليه، 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وإن كنت قد أسأت استغفرت الاستغفار الصادق الذي هو عهد بين العبد وبين ربه أن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 xml:space="preserve"> يقلع عن هذا الذنب الذي وقع فيه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، محاس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بة النفس والاستغفار وتذكر الموت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، عندما تأوي إلى فر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اشك قد تنام ولا تستيقظ، ولذلك من السنة أن تقول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533D8" w:rsidRPr="0007509F">
        <w:rPr>
          <w:rFonts w:ascii="Traditional Arabic" w:hAnsi="Traditional Arabic" w:cs="Traditional Arabic"/>
          <w:color w:val="002060"/>
          <w:sz w:val="36"/>
          <w:szCs w:val="36"/>
          <w:rtl/>
        </w:rPr>
        <w:t>(</w:t>
      </w:r>
      <w:r w:rsidR="00DD5E98" w:rsidRPr="0007509F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باسمك ربي وضعت جنبي وباسمك أرفعه، </w:t>
      </w:r>
      <w:r w:rsidR="00DD5E98" w:rsidRPr="0007509F">
        <w:rPr>
          <w:rFonts w:ascii="Traditional Arabic" w:hAnsi="Traditional Arabic" w:cs="Traditional Arabic"/>
          <w:color w:val="002060"/>
          <w:sz w:val="36"/>
          <w:szCs w:val="36"/>
          <w:rtl/>
        </w:rPr>
        <w:lastRenderedPageBreak/>
        <w:t>اللهم إن أمسكت نفسي فارحمها</w:t>
      </w:r>
      <w:r w:rsidR="00B533D8" w:rsidRPr="0007509F">
        <w:rPr>
          <w:rFonts w:ascii="Traditional Arabic" w:hAnsi="Traditional Arabic" w:cs="Traditional Arabic"/>
          <w:color w:val="002060"/>
          <w:sz w:val="36"/>
          <w:szCs w:val="36"/>
          <w:rtl/>
        </w:rPr>
        <w:t>، وإن أطلقتها فاح</w:t>
      </w:r>
      <w:r w:rsidR="00DD5E98" w:rsidRPr="0007509F">
        <w:rPr>
          <w:rFonts w:ascii="Traditional Arabic" w:hAnsi="Traditional Arabic" w:cs="Traditional Arabic"/>
          <w:color w:val="002060"/>
          <w:sz w:val="36"/>
          <w:szCs w:val="36"/>
          <w:rtl/>
        </w:rPr>
        <w:t xml:space="preserve">فظها بما تحفظ به عبادك الصالحين) 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أرأيت: إ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نك دائما على موعد مع الله سبحانه وتعالى ؟؟ إذاً محاسبة النفس وتذكر الموت</w:t>
      </w:r>
      <w:r w:rsidR="00DD5E98" w:rsidRPr="004A31B6">
        <w:rPr>
          <w:rFonts w:ascii="Traditional Arabic" w:hAnsi="Traditional Arabic" w:cs="Traditional Arabic"/>
          <w:sz w:val="36"/>
          <w:szCs w:val="36"/>
          <w:rtl/>
        </w:rPr>
        <w:t>.. والموت ليس مشكلة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>، المشك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>لة التي ينبغي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 أن نضعها نصب اهتمامنا 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مع الموت </w:t>
      </w:r>
      <w:r w:rsidR="00B533D8" w:rsidRPr="004A31B6">
        <w:rPr>
          <w:rFonts w:ascii="Traditional Arabic" w:hAnsi="Traditional Arabic" w:cs="Traditional Arabic"/>
          <w:sz w:val="36"/>
          <w:szCs w:val="36"/>
          <w:rtl/>
        </w:rPr>
        <w:t xml:space="preserve">هو </w:t>
      </w:r>
      <w:r w:rsidR="00B533D8" w:rsidRPr="0007509F">
        <w:rPr>
          <w:rFonts w:ascii="Traditional Arabic" w:hAnsi="Traditional Arabic" w:cs="DecoType Naskh Special"/>
          <w:sz w:val="36"/>
          <w:szCs w:val="36"/>
          <w:rtl/>
        </w:rPr>
        <w:t>ما بعد الموت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، الموقف بين يدي الله عز وجل للحساب </w:t>
      </w:r>
      <w:r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Pr="0007509F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فَمَن يَعْمَلْ مِثْقَالَ ذَرَّةٍ خَيْرًا يَرَهُ </w:t>
      </w:r>
      <w:r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3"/>
      </w:r>
      <w:r w:rsidRPr="0007509F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وَمَن يَعْمَلْ مِثْقَالَ ذَرَّةٍ شَرًّا يَرَهُ</w:t>
      </w:r>
      <w:r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  <w:r w:rsidRPr="0007509F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>أن استحضر هذا المعنى في محاسبتي لنفسي وأن يكون قلبي مستحضراً دائما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معنى الوِقفَة بين يدي الله عز وجل </w:t>
      </w:r>
      <w:r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Pr="0007509F">
        <w:rPr>
          <w:rFonts w:ascii="Traditional Arabic" w:hAnsi="Traditional Arabic" w:cs="Traditional Arabic"/>
          <w:color w:val="C00000"/>
          <w:sz w:val="36"/>
          <w:szCs w:val="36"/>
          <w:rtl/>
        </w:rPr>
        <w:t>أَلَمْ يَعْلَمْ بِأَنَّ اللَّهَ يَرَى</w:t>
      </w:r>
      <w:r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Pr="0007509F">
        <w:rPr>
          <w:rFonts w:ascii="Traditional Arabic" w:hAnsi="Traditional Arabic" w:cs="Traditional Arabic"/>
          <w:color w:val="C00000"/>
          <w:sz w:val="36"/>
          <w:szCs w:val="36"/>
          <w:rtl/>
        </w:rPr>
        <w:t>وَهُوَ مَعَكُمْ أَيْنَ مَا كُنتُ</w:t>
      </w:r>
      <w:r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>، ليكون ذلك دافعا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لأن يكون عملي دائما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خالصا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لوجه الله عز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وجل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؛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>لأن الله هو النافع وهو الضار وهو الذي إليه المآل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.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A72AB" w:rsidRPr="004A31B6" w:rsidRDefault="007A72AB" w:rsidP="0007509F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من أسباب الإخلاص في القصد وإحياء القلب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F33FA" w:rsidRPr="0007509F">
        <w:rPr>
          <w:rFonts w:ascii="Traditional Arabic" w:hAnsi="Traditional Arabic" w:cs="DecoType Naskh Special"/>
          <w:sz w:val="36"/>
          <w:szCs w:val="36"/>
          <w:rtl/>
        </w:rPr>
        <w:t>قيام الليل والناس نيام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قم في السحر ولو لدقائق لتكون من أولئك الذين أثنى الله عزَّ وجلّ</w:t>
      </w:r>
      <w:r w:rsidR="004E0BAC" w:rsidRPr="004A31B6">
        <w:rPr>
          <w:rFonts w:ascii="Traditional Arabic" w:hAnsi="Traditional Arabic" w:cs="Traditional Arabic"/>
          <w:sz w:val="36"/>
          <w:szCs w:val="36"/>
          <w:rtl/>
        </w:rPr>
        <w:t xml:space="preserve"> عليهم بقوله </w:t>
      </w:r>
      <w:r w:rsidR="004E0BAC"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9"/>
      </w:r>
      <w:r w:rsidR="004E0BAC" w:rsidRPr="0007509F">
        <w:rPr>
          <w:rFonts w:ascii="Traditional Arabic" w:hAnsi="Traditional Arabic" w:cs="Traditional Arabic"/>
          <w:color w:val="C00000"/>
          <w:sz w:val="36"/>
          <w:szCs w:val="36"/>
          <w:rtl/>
        </w:rPr>
        <w:t>وَالْمُسْتَغْفِرِينَ بِالأَسْحَارِ</w:t>
      </w:r>
      <w:r w:rsidR="004E0BAC" w:rsidRPr="0007509F">
        <w:rPr>
          <w:rFonts w:ascii="Traditional Arabic" w:hAnsi="Traditional Arabic" w:cs="Traditional Arabic"/>
          <w:color w:val="C00000"/>
          <w:sz w:val="36"/>
          <w:szCs w:val="36"/>
        </w:rPr>
        <w:sym w:font="AGA Arabesque" w:char="F028"/>
      </w:r>
      <w:r w:rsidR="0007509F" w:rsidRPr="0007509F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وساعة الس</w:t>
      </w:r>
      <w:r w:rsidR="005B2C11" w:rsidRPr="004A31B6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ح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ر وما قبلها ساعة استجابة للدعاء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ساعة ينظر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 xml:space="preserve"> فيها الله تعالى إلى خلقه ويقول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: هل من سائل فأعط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يه وهل من مستغفر فأغفر له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لا تفوت</w:t>
      </w:r>
      <w:r w:rsidR="005B2C11" w:rsidRPr="004A31B6">
        <w:rPr>
          <w:rFonts w:ascii="Traditional Arabic" w:hAnsi="Traditional Arabic" w:cs="Traditional Arabic"/>
          <w:sz w:val="36"/>
          <w:szCs w:val="36"/>
          <w:rtl/>
        </w:rPr>
        <w:t xml:space="preserve"> على نفسك هذه الفرصة وليكن لك ب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ين الفينة والأخرى إذا لم تتمكن أن تؤدي ذ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لك كل يوم لحظات قدسية قبل الفجر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7A72AB" w:rsidRPr="004A31B6" w:rsidRDefault="001B58F8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الأمر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الآخر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: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أن </w:t>
      </w:r>
      <w:r w:rsidR="007A72AB" w:rsidRPr="0007509F">
        <w:rPr>
          <w:rFonts w:ascii="Traditional Arabic" w:hAnsi="Traditional Arabic" w:cs="DecoType Naskh Special"/>
          <w:sz w:val="36"/>
          <w:szCs w:val="36"/>
          <w:rtl/>
        </w:rPr>
        <w:t>ت</w:t>
      </w:r>
      <w:r w:rsidRPr="0007509F">
        <w:rPr>
          <w:rFonts w:ascii="Traditional Arabic" w:hAnsi="Traditional Arabic" w:cs="DecoType Naskh Special"/>
          <w:sz w:val="36"/>
          <w:szCs w:val="36"/>
          <w:rtl/>
        </w:rPr>
        <w:t>ُ</w:t>
      </w:r>
      <w:r w:rsidR="00BF33FA" w:rsidRPr="0007509F">
        <w:rPr>
          <w:rFonts w:ascii="Traditional Arabic" w:hAnsi="Traditional Arabic" w:cs="DecoType Naskh Special"/>
          <w:sz w:val="36"/>
          <w:szCs w:val="36"/>
          <w:rtl/>
        </w:rPr>
        <w:t>جالس الصالحين</w:t>
      </w:r>
      <w:r w:rsidR="005B2C11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مجالسة الصالحين بلسم</w:t>
      </w:r>
      <w:r w:rsidR="005B2C11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للقلوب دواء</w:t>
      </w:r>
      <w:r w:rsidR="005B2C11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 للنفوس 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و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>سمو</w:t>
      </w:r>
      <w:r w:rsidR="005B2C11" w:rsidRPr="004A31B6">
        <w:rPr>
          <w:rFonts w:ascii="Traditional Arabic" w:hAnsi="Traditional Arabic" w:cs="Traditional Arabic"/>
          <w:sz w:val="36"/>
          <w:szCs w:val="36"/>
          <w:rtl/>
        </w:rPr>
        <w:t>ٌ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وروح تسري في كيانك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>، لأنك ترى أولئك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الذين صفت قلوبهم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>، أولئك الذين لن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 xml:space="preserve"> تجد قسوة الحياة الدنيوية عندهم</w:t>
      </w:r>
      <w:r w:rsidR="007A72AB" w:rsidRPr="004A31B6">
        <w:rPr>
          <w:rFonts w:ascii="Traditional Arabic" w:hAnsi="Traditional Arabic" w:cs="Traditional Arabic"/>
          <w:sz w:val="36"/>
          <w:szCs w:val="36"/>
          <w:rtl/>
        </w:rPr>
        <w:t xml:space="preserve">؛ لأن الدنيا تقف عند عتبتهم 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لا تصل إلى اهتماماتهم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هم ليسوا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 xml:space="preserve"> من أهل الدنيا هم من أهل الآخرة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إذا نظر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ت إليهم تذكرت ربك سبحانه وتعالى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تجد نور الإخلاص ي</w:t>
      </w:r>
      <w:r w:rsidR="0013371B" w:rsidRPr="004A31B6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شع في وجوههم وتجد حالة من السكينة والإخلاص لله عز</w:t>
      </w:r>
      <w:r w:rsidR="0013371B" w:rsidRPr="004A31B6">
        <w:rPr>
          <w:rFonts w:ascii="Traditional Arabic" w:hAnsi="Traditional Arabic" w:cs="Traditional Arabic"/>
          <w:sz w:val="36"/>
          <w:szCs w:val="36"/>
          <w:rtl/>
        </w:rPr>
        <w:t>َّ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 xml:space="preserve"> وجل تتجسد في مظاهرهم، ولقد نعمت بلاد الشام بهؤلاء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، ولا ندري ترى هل يكرم ال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له تعالى بلاد الشام بديمومة ذلك، الأحاديث تشير إلى أنهم موجودون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، فقدت الشامِ خلالَ السنواتِ الماضيةِ الكثيرَ 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الصالحين الذين كنا إذا جلسنا إليهم رقت أفئدتنا وصف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ت قلوبنا وذرفت أعيوننا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؛ لأن نظراتهم كانت دواءً</w:t>
      </w:r>
      <w:r w:rsidR="0013371B" w:rsidRPr="004A31B6">
        <w:rPr>
          <w:rFonts w:ascii="Traditional Arabic" w:hAnsi="Traditional Arabic" w:cs="Traditional Arabic"/>
          <w:sz w:val="36"/>
          <w:szCs w:val="36"/>
          <w:rtl/>
        </w:rPr>
        <w:t>،</w:t>
      </w:r>
      <w:r w:rsid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مجالسة الصالحين وأهل التقى </w:t>
      </w:r>
      <w:r w:rsidR="006112DC" w:rsidRPr="004A31B6">
        <w:rPr>
          <w:rFonts w:ascii="Traditional Arabic" w:hAnsi="Traditional Arabic" w:cs="Traditional Arabic"/>
          <w:sz w:val="36"/>
          <w:szCs w:val="36"/>
          <w:rtl/>
        </w:rPr>
        <w:t>والصلاح القدوة الحس</w:t>
      </w:r>
      <w:r w:rsidR="0013371B" w:rsidRPr="004A31B6">
        <w:rPr>
          <w:rFonts w:ascii="Traditional Arabic" w:hAnsi="Traditional Arabic" w:cs="Traditional Arabic"/>
          <w:sz w:val="36"/>
          <w:szCs w:val="36"/>
          <w:rtl/>
        </w:rPr>
        <w:t>ن</w:t>
      </w:r>
      <w:r w:rsidR="006112DC" w:rsidRPr="004A31B6">
        <w:rPr>
          <w:rFonts w:ascii="Traditional Arabic" w:hAnsi="Traditional Arabic" w:cs="Traditional Arabic"/>
          <w:sz w:val="36"/>
          <w:szCs w:val="36"/>
          <w:rtl/>
        </w:rPr>
        <w:t>ة الذي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ن يعلموننا بأحوالهم لا بأقوالهم</w:t>
      </w:r>
      <w:r w:rsidR="0013371B" w:rsidRPr="004A31B6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112DC" w:rsidRPr="004A31B6">
        <w:rPr>
          <w:rFonts w:ascii="Traditional Arabic" w:hAnsi="Traditional Arabic" w:cs="Traditional Arabic"/>
          <w:sz w:val="36"/>
          <w:szCs w:val="36"/>
          <w:rtl/>
        </w:rPr>
        <w:t>الذين تجد تر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جمة محبة الله عز وجل في أحوالهم، هم لا يتقنون فن الكلام</w:t>
      </w:r>
      <w:r w:rsidR="006112DC" w:rsidRPr="004A31B6">
        <w:rPr>
          <w:rFonts w:ascii="Traditional Arabic" w:hAnsi="Traditional Arabic" w:cs="Traditional Arabic"/>
          <w:sz w:val="36"/>
          <w:szCs w:val="36"/>
          <w:rtl/>
        </w:rPr>
        <w:t>، ولكن حالهم يسري إلى قلبك ويؤثر في وجدانك فيجعلك تشعر بمدى تقصيرك وتشعر بحوافز ا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لإقدام والوصول إلى حالة ترقى بك</w:t>
      </w:r>
      <w:r w:rsidR="006112DC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112DC" w:rsidRPr="004A31B6" w:rsidRDefault="006112DC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t>نحن</w:t>
      </w:r>
      <w:r w:rsidR="0013371B" w:rsidRPr="004A31B6">
        <w:rPr>
          <w:rFonts w:ascii="Traditional Arabic" w:hAnsi="Traditional Arabic" w:cs="Traditional Arabic"/>
          <w:sz w:val="36"/>
          <w:szCs w:val="36"/>
          <w:rtl/>
        </w:rPr>
        <w:t xml:space="preserve"> بحاجة إذا لم نستطع أن نجتمع بهؤ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لاء فلنجعل من دراستنا للسنة 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 xml:space="preserve">والسيرة النبوية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وكثرة الصلاة على النبي </w:t>
      </w:r>
      <w:r w:rsidR="00E94CB4" w:rsidRPr="004A31B6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4A31B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>تعويضا</w:t>
      </w:r>
      <w:r w:rsidR="00E94CB4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ورافدا</w:t>
      </w:r>
      <w:r w:rsidR="00E94CB4" w:rsidRPr="004A31B6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لهذا ا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لعنصر المهم لتحقيق معنى الإخلاص</w:t>
      </w:r>
      <w:r w:rsidR="00E94CB4" w:rsidRPr="004A31B6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112DC" w:rsidRDefault="006112DC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31B6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أسأل الله أن يلهمنا السداد والرشاد وأن يرزقنا </w:t>
      </w:r>
      <w:r w:rsidR="00BF33FA" w:rsidRPr="004A31B6">
        <w:rPr>
          <w:rFonts w:ascii="Traditional Arabic" w:hAnsi="Traditional Arabic" w:cs="Traditional Arabic"/>
          <w:sz w:val="36"/>
          <w:szCs w:val="36"/>
          <w:rtl/>
        </w:rPr>
        <w:t>إتقان العمل والمواظبة على ذلك</w:t>
      </w:r>
      <w:r w:rsidRPr="004A31B6">
        <w:rPr>
          <w:rFonts w:ascii="Traditional Arabic" w:hAnsi="Traditional Arabic" w:cs="Traditional Arabic"/>
          <w:sz w:val="36"/>
          <w:szCs w:val="36"/>
          <w:rtl/>
        </w:rPr>
        <w:t xml:space="preserve"> وإخلاص القصد لربنا الكريم </w:t>
      </w:r>
      <w:r w:rsidRPr="004A31B6">
        <w:rPr>
          <w:rFonts w:ascii="Traditional Arabic" w:hAnsi="Traditional Arabic" w:cs="Traditional Arabic"/>
          <w:sz w:val="36"/>
          <w:szCs w:val="36"/>
        </w:rPr>
        <w:sym w:font="AGA Arabesque" w:char="F072"/>
      </w:r>
    </w:p>
    <w:p w:rsidR="00281726" w:rsidRDefault="00281726" w:rsidP="004A31B6">
      <w:pPr>
        <w:pStyle w:val="NoSpacing"/>
        <w:ind w:firstLine="476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281726" w:rsidRPr="00281726" w:rsidRDefault="00281726" w:rsidP="00281726">
      <w:pPr>
        <w:pStyle w:val="NoSpacing"/>
        <w:ind w:firstLine="476"/>
        <w:jc w:val="right"/>
        <w:rPr>
          <w:rFonts w:cs="PT Bold Heading"/>
          <w:color w:val="00B050"/>
          <w:sz w:val="36"/>
          <w:szCs w:val="36"/>
          <w:rtl/>
          <w:lang w:bidi="ar-SY"/>
        </w:rPr>
      </w:pPr>
      <w:r w:rsidRPr="00281726">
        <w:rPr>
          <w:rFonts w:cs="PT Bold Heading"/>
          <w:color w:val="00B050"/>
          <w:sz w:val="36"/>
          <w:szCs w:val="36"/>
          <w:rtl/>
          <w:lang w:bidi="ar-SY"/>
        </w:rPr>
        <w:t>خطبة الجمعة 6-12-2013</w:t>
      </w:r>
    </w:p>
    <w:p w:rsidR="00281726" w:rsidRPr="004A31B6" w:rsidRDefault="00281726" w:rsidP="00281726">
      <w:pPr>
        <w:pStyle w:val="NoSpacing"/>
        <w:ind w:firstLine="476"/>
        <w:jc w:val="right"/>
        <w:rPr>
          <w:rFonts w:ascii="Traditional Arabic" w:hAnsi="Traditional Arabic" w:cs="Traditional Arabic"/>
          <w:sz w:val="36"/>
          <w:szCs w:val="36"/>
        </w:rPr>
      </w:pPr>
    </w:p>
    <w:sectPr w:rsidR="00281726" w:rsidRPr="004A31B6" w:rsidSect="004A31B6">
      <w:headerReference w:type="default" r:id="rId6"/>
      <w:footerReference w:type="default" r:id="rId7"/>
      <w:pgSz w:w="11906" w:h="16838"/>
      <w:pgMar w:top="1440" w:right="1440" w:bottom="108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27" w:rsidRDefault="000E7C27" w:rsidP="004A31B6">
      <w:pPr>
        <w:spacing w:after="0" w:line="240" w:lineRule="auto"/>
      </w:pPr>
      <w:r>
        <w:separator/>
      </w:r>
    </w:p>
  </w:endnote>
  <w:endnote w:type="continuationSeparator" w:id="0">
    <w:p w:rsidR="000E7C27" w:rsidRDefault="000E7C27" w:rsidP="004A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26" w:rsidRPr="00281726" w:rsidRDefault="00281726">
    <w:pPr>
      <w:pStyle w:val="Footer"/>
      <w:rPr>
        <w:rFonts w:ascii="Traditional Arabic" w:hAnsi="Traditional Arabic" w:cs="Traditional Arabic"/>
        <w:sz w:val="28"/>
        <w:szCs w:val="28"/>
      </w:rPr>
    </w:pPr>
    <w:sdt>
      <w:sdtPr>
        <w:rPr>
          <w:rFonts w:ascii="Traditional Arabic" w:hAnsi="Traditional Arabic" w:cs="Traditional Arabic"/>
          <w:sz w:val="28"/>
          <w:szCs w:val="28"/>
          <w:rtl/>
        </w:rPr>
        <w:id w:val="13893850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1726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281726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281726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="00A50531">
          <w:rPr>
            <w:rFonts w:ascii="Traditional Arabic" w:hAnsi="Traditional Arabic" w:cs="Traditional Arabic"/>
            <w:noProof/>
            <w:sz w:val="28"/>
            <w:szCs w:val="28"/>
            <w:rtl/>
          </w:rPr>
          <w:t>5</w:t>
        </w:r>
        <w:r w:rsidRPr="00281726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sdtContent>
    </w:sdt>
    <w:r w:rsidRPr="00281726">
      <w:rPr>
        <w:rFonts w:ascii="Traditional Arabic" w:hAnsi="Traditional Arabic" w:cs="Traditional Arabic"/>
        <w:noProof/>
        <w:sz w:val="28"/>
        <w:szCs w:val="28"/>
        <w:rtl/>
      </w:rPr>
      <w:t xml:space="preserve"> </w:t>
    </w:r>
    <w:r>
      <w:rPr>
        <w:rFonts w:ascii="Traditional Arabic" w:hAnsi="Traditional Arabic" w:cs="Traditional Arabic"/>
        <w:noProof/>
        <w:sz w:val="28"/>
        <w:szCs w:val="28"/>
      </w:rPr>
      <w:t xml:space="preserve">                                                              </w:t>
    </w:r>
    <w:r w:rsidRPr="00281726">
      <w:rPr>
        <w:rFonts w:ascii="Traditional Arabic" w:hAnsi="Traditional Arabic" w:cs="Traditional Arabic"/>
        <w:noProof/>
        <w:sz w:val="28"/>
        <w:szCs w:val="28"/>
        <w:rtl/>
      </w:rPr>
      <w:t xml:space="preserve">موقع نسيم الشام :  </w:t>
    </w:r>
    <w:r w:rsidRPr="00281726">
      <w:rPr>
        <w:rFonts w:ascii="Traditional Arabic" w:hAnsi="Traditional Arabic" w:cs="Traditional Arabic"/>
        <w:noProof/>
        <w:sz w:val="28"/>
        <w:szCs w:val="28"/>
      </w:rPr>
      <w:t>www.naseemalsham.com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27" w:rsidRDefault="000E7C27" w:rsidP="004A31B6">
      <w:pPr>
        <w:spacing w:after="0" w:line="240" w:lineRule="auto"/>
      </w:pPr>
      <w:r>
        <w:separator/>
      </w:r>
    </w:p>
  </w:footnote>
  <w:footnote w:type="continuationSeparator" w:id="0">
    <w:p w:rsidR="000E7C27" w:rsidRDefault="000E7C27" w:rsidP="004A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B6" w:rsidRPr="00CC7DBD" w:rsidRDefault="004A31B6" w:rsidP="00A50531">
    <w:pPr>
      <w:pStyle w:val="Header"/>
      <w:tabs>
        <w:tab w:val="clear" w:pos="8640"/>
        <w:tab w:val="right" w:pos="8936"/>
      </w:tabs>
      <w:rPr>
        <w:rFonts w:ascii="Traditional Arabic" w:hAnsi="Traditional Arabic" w:cs="Traditional Arabic"/>
        <w:sz w:val="28"/>
        <w:szCs w:val="28"/>
        <w:lang w:bidi="ar-SY"/>
      </w:rPr>
    </w:pPr>
    <w:r w:rsidRPr="00CC7DBD">
      <w:rPr>
        <w:rFonts w:ascii="Traditional Arabic" w:hAnsi="Traditional Arabic" w:cs="Traditional Arabic"/>
        <w:sz w:val="28"/>
        <w:szCs w:val="28"/>
        <w:rtl/>
        <w:lang w:bidi="ar-SY"/>
      </w:rPr>
      <w:t>خطبة الجمعة:</w:t>
    </w:r>
    <w:r w:rsidR="00A50531">
      <w:rPr>
        <w:rFonts w:ascii="Traditional Arabic" w:hAnsi="Traditional Arabic" w:cs="Traditional Arabic"/>
        <w:color w:val="000000" w:themeColor="text1"/>
        <w:sz w:val="28"/>
        <w:szCs w:val="28"/>
      </w:rPr>
      <w:t xml:space="preserve"> </w:t>
    </w:r>
    <w:r w:rsidR="00A50531">
      <w:rPr>
        <w:rFonts w:ascii="Traditional Arabic" w:hAnsi="Traditional Arabic" w:cs="Traditional Arabic" w:hint="cs"/>
        <w:color w:val="000000" w:themeColor="text1"/>
        <w:sz w:val="28"/>
        <w:szCs w:val="28"/>
        <w:rtl/>
        <w:lang w:bidi="ar-SY"/>
      </w:rPr>
      <w:t xml:space="preserve">وأخلص العمل فإن الناقد بصير </w:t>
    </w:r>
    <w:r w:rsidRPr="00CC7DBD">
      <w:rPr>
        <w:rFonts w:ascii="Traditional Arabic" w:hAnsi="Traditional Arabic" w:cs="Traditional Arabic"/>
        <w:sz w:val="28"/>
        <w:szCs w:val="28"/>
        <w:rtl/>
        <w:lang w:bidi="ar-SY"/>
      </w:rPr>
      <w:tab/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</w:t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ab/>
    </w:r>
    <w:r w:rsidRPr="00CC7DBD">
      <w:rPr>
        <w:rFonts w:ascii="Traditional Arabic" w:hAnsi="Traditional Arabic" w:cs="Traditional Arabic"/>
        <w:sz w:val="28"/>
        <w:szCs w:val="28"/>
        <w:rtl/>
        <w:lang w:bidi="ar-SY"/>
      </w:rPr>
      <w:t>د. محمد توفيق رمضان البوطي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37"/>
    <w:rsid w:val="000518A8"/>
    <w:rsid w:val="0007509F"/>
    <w:rsid w:val="00086932"/>
    <w:rsid w:val="00092C52"/>
    <w:rsid w:val="000B13B8"/>
    <w:rsid w:val="000E7C27"/>
    <w:rsid w:val="0012093B"/>
    <w:rsid w:val="0013371B"/>
    <w:rsid w:val="0015208D"/>
    <w:rsid w:val="0016274A"/>
    <w:rsid w:val="001B58F8"/>
    <w:rsid w:val="00202386"/>
    <w:rsid w:val="00281726"/>
    <w:rsid w:val="0033628F"/>
    <w:rsid w:val="00353DD4"/>
    <w:rsid w:val="004A31B6"/>
    <w:rsid w:val="004E0BAC"/>
    <w:rsid w:val="004E4CE7"/>
    <w:rsid w:val="00536C52"/>
    <w:rsid w:val="005407F6"/>
    <w:rsid w:val="005B2C11"/>
    <w:rsid w:val="005B4B0C"/>
    <w:rsid w:val="006112DC"/>
    <w:rsid w:val="006D02A0"/>
    <w:rsid w:val="007A72AB"/>
    <w:rsid w:val="008A142E"/>
    <w:rsid w:val="00977037"/>
    <w:rsid w:val="009A49AA"/>
    <w:rsid w:val="009B137E"/>
    <w:rsid w:val="00A50531"/>
    <w:rsid w:val="00B533D8"/>
    <w:rsid w:val="00BF33FA"/>
    <w:rsid w:val="00C4436E"/>
    <w:rsid w:val="00C52373"/>
    <w:rsid w:val="00D54D7D"/>
    <w:rsid w:val="00DD5E98"/>
    <w:rsid w:val="00E455EB"/>
    <w:rsid w:val="00E94CB4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662AA-21C6-413F-940A-4D94DD8C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1B6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31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1B6"/>
  </w:style>
  <w:style w:type="paragraph" w:styleId="Footer">
    <w:name w:val="footer"/>
    <w:basedOn w:val="Normal"/>
    <w:link w:val="FooterChar"/>
    <w:uiPriority w:val="99"/>
    <w:unhideWhenUsed/>
    <w:rsid w:val="004A31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ASUS_01</cp:lastModifiedBy>
  <cp:revision>5</cp:revision>
  <cp:lastPrinted>2013-12-14T13:15:00Z</cp:lastPrinted>
  <dcterms:created xsi:type="dcterms:W3CDTF">2013-12-07T11:08:00Z</dcterms:created>
  <dcterms:modified xsi:type="dcterms:W3CDTF">2013-12-14T13:16:00Z</dcterms:modified>
</cp:coreProperties>
</file>